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1C2719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2161F2">
        <w:rPr>
          <w:rFonts w:ascii="Arial" w:hAnsi="Arial" w:cs="Arial"/>
          <w:b/>
        </w:rPr>
        <w:t>5</w:t>
      </w:r>
      <w:r w:rsidR="00FD0B75">
        <w:rPr>
          <w:rFonts w:ascii="Arial" w:hAnsi="Arial" w:cs="Arial"/>
          <w:b/>
        </w:rPr>
        <w:t>000</w:t>
      </w:r>
      <w:r w:rsidR="001C2719">
        <w:rPr>
          <w:rFonts w:ascii="Arial" w:hAnsi="Arial" w:cs="Arial"/>
          <w:b/>
        </w:rPr>
        <w:t xml:space="preserve"> </w:t>
      </w:r>
      <w:r w:rsidR="0048041A">
        <w:rPr>
          <w:rFonts w:ascii="Arial" w:hAnsi="Arial" w:cs="Arial"/>
          <w:b/>
        </w:rPr>
        <w:t>K</w:t>
      </w:r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Holz-Aluminium-Fenster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Es ist ein System mit 15° schrägen Überschlägen an Rahmen und Flügel auszuführen.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Profilhöhe Rahmen und Flügel 11mm, Radien der Profilkanten 2,0mm.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System in flächenbündiger Ausführung.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1973A7" w:rsidRPr="001973A7" w:rsidRDefault="001973A7" w:rsidP="001973A7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Die Befestigung der Aluminiumrahmen auf dem Holzprofil erfolgt mittels demontierbarer Dreh-bzw. Drehklipshalter aus hochwertigen </w:t>
      </w:r>
      <w:r w:rsidRPr="001973A7">
        <w:rPr>
          <w:rFonts w:ascii="Arial" w:hAnsi="Arial" w:cs="Arial"/>
          <w:color w:val="000000" w:themeColor="text1"/>
          <w:sz w:val="20"/>
          <w:szCs w:val="20"/>
        </w:rPr>
        <w:t>POM.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61168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61168" w:rsidRPr="001973A7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6420F6" w:rsidRPr="006420F6" w:rsidRDefault="006420F6" w:rsidP="006420F6">
      <w:pPr>
        <w:pStyle w:val="KeinLeerraum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6420F6" w:rsidRPr="006420F6" w:rsidRDefault="006420F6" w:rsidP="006420F6">
      <w:pPr>
        <w:pStyle w:val="KeinLeerraum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lastRenderedPageBreak/>
        <w:t xml:space="preserve">Bei hoher Schlagregenbeanspruchung muss optional zusätzlich eine Dichtung zwischen Aluminium-Flügel und Aluminium-Rahmen </w:t>
      </w:r>
      <w:proofErr w:type="spellStart"/>
      <w:r w:rsidRPr="006420F6">
        <w:rPr>
          <w:rFonts w:ascii="Arial" w:hAnsi="Arial" w:cs="Arial"/>
          <w:sz w:val="20"/>
          <w:szCs w:val="20"/>
        </w:rPr>
        <w:t>montierbar</w:t>
      </w:r>
      <w:proofErr w:type="spellEnd"/>
      <w:r w:rsidRPr="006420F6">
        <w:rPr>
          <w:rFonts w:ascii="Arial" w:hAnsi="Arial" w:cs="Arial"/>
          <w:sz w:val="20"/>
          <w:szCs w:val="20"/>
        </w:rPr>
        <w:t xml:space="preserve"> sein.</w:t>
      </w:r>
    </w:p>
    <w:p w:rsidR="006420F6" w:rsidRPr="006420F6" w:rsidRDefault="006420F6" w:rsidP="006420F6">
      <w:pPr>
        <w:pStyle w:val="KeinLeerraum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t>Die Verglasung muss außen durch eine umlaufende EPDM(APTK) Trockenverglasungsdichtung erfolgen können. Innen muss eine Verglasung mit EPDM(APTK) Trockenverglasungsdichtung in verschiedenen Dichtungsstärken erfolgen können.</w:t>
      </w:r>
    </w:p>
    <w:p w:rsidR="006420F6" w:rsidRPr="006420F6" w:rsidRDefault="006420F6" w:rsidP="006420F6">
      <w:pPr>
        <w:pStyle w:val="KeinLeerraum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t>Alternativ muss das System innen und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1C2719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 xml:space="preserve">DESIGN </w:t>
      </w:r>
      <w:r w:rsidR="001C2719">
        <w:rPr>
          <w:rFonts w:ascii="Arial" w:hAnsi="Arial" w:cs="Arial"/>
          <w:b/>
          <w:sz w:val="20"/>
          <w:szCs w:val="20"/>
        </w:rPr>
        <w:t xml:space="preserve">5000 </w:t>
      </w:r>
      <w:r w:rsidR="002161F2">
        <w:rPr>
          <w:rFonts w:ascii="Arial" w:hAnsi="Arial" w:cs="Arial"/>
          <w:b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 xml:space="preserve">Zusatzanforderung </w:t>
      </w:r>
      <w:r w:rsidR="00852DFD">
        <w:rPr>
          <w:rFonts w:ascii="Arial" w:hAnsi="Arial" w:cs="Arial"/>
          <w:b/>
          <w:sz w:val="20"/>
          <w:szCs w:val="20"/>
        </w:rPr>
        <w:t>Haustür auswärts</w:t>
      </w:r>
      <w:r w:rsidRPr="001973A7">
        <w:rPr>
          <w:rFonts w:ascii="Arial" w:hAnsi="Arial" w:cs="Arial"/>
          <w:b/>
          <w:sz w:val="20"/>
          <w:szCs w:val="20"/>
        </w:rPr>
        <w:t>:</w:t>
      </w:r>
    </w:p>
    <w:p w:rsidR="00852DFD" w:rsidRDefault="00852DFD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852DFD" w:rsidRDefault="00852DFD" w:rsidP="001973A7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r w:rsidRPr="00852DFD">
        <w:rPr>
          <w:rFonts w:ascii="Arial" w:hAnsi="Arial" w:cs="Arial"/>
          <w:b/>
          <w:sz w:val="20"/>
          <w:szCs w:val="20"/>
        </w:rPr>
        <w:t>Holz-Aluminium-Haustüranlage</w:t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1flügelig / 2flügelig</w:t>
      </w:r>
    </w:p>
    <w:p w:rsidR="00852DFD" w:rsidRDefault="00852DFD" w:rsidP="001973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auswärts öffnend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852DFD" w:rsidRDefault="00852DFD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1C2719">
        <w:rPr>
          <w:rFonts w:ascii="Arial" w:hAnsi="Arial" w:cs="Arial"/>
          <w:b/>
          <w:sz w:val="20"/>
          <w:szCs w:val="20"/>
        </w:rPr>
        <w:t xml:space="preserve">BUG </w:t>
      </w:r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852DFD" w:rsidP="001973A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Türdrückergarnitur: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D1" w:rsidRDefault="00053DD1" w:rsidP="00C53716">
      <w:pPr>
        <w:spacing w:after="0" w:line="240" w:lineRule="auto"/>
      </w:pPr>
      <w:r>
        <w:separator/>
      </w:r>
    </w:p>
  </w:endnote>
  <w:endnote w:type="continuationSeparator" w:id="0">
    <w:p w:rsidR="00053DD1" w:rsidRDefault="00053DD1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D1" w:rsidRDefault="00053DD1" w:rsidP="00C53716">
      <w:pPr>
        <w:spacing w:after="0" w:line="240" w:lineRule="auto"/>
      </w:pPr>
      <w:r>
        <w:separator/>
      </w:r>
    </w:p>
  </w:footnote>
  <w:footnote w:type="continuationSeparator" w:id="0">
    <w:p w:rsidR="00053DD1" w:rsidRDefault="00053DD1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053DD1"/>
    <w:rsid w:val="000B1311"/>
    <w:rsid w:val="00161168"/>
    <w:rsid w:val="00187512"/>
    <w:rsid w:val="001973A7"/>
    <w:rsid w:val="001A69A1"/>
    <w:rsid w:val="001C2719"/>
    <w:rsid w:val="002161F2"/>
    <w:rsid w:val="00261374"/>
    <w:rsid w:val="002812F1"/>
    <w:rsid w:val="003632E9"/>
    <w:rsid w:val="003851C2"/>
    <w:rsid w:val="00473B60"/>
    <w:rsid w:val="0048041A"/>
    <w:rsid w:val="00544929"/>
    <w:rsid w:val="00596140"/>
    <w:rsid w:val="00607E45"/>
    <w:rsid w:val="006420F6"/>
    <w:rsid w:val="00685945"/>
    <w:rsid w:val="006C7B6B"/>
    <w:rsid w:val="00721159"/>
    <w:rsid w:val="007241F2"/>
    <w:rsid w:val="00772E21"/>
    <w:rsid w:val="007C019C"/>
    <w:rsid w:val="00852DFD"/>
    <w:rsid w:val="008767F8"/>
    <w:rsid w:val="008B7AC0"/>
    <w:rsid w:val="008E5A98"/>
    <w:rsid w:val="00A0212C"/>
    <w:rsid w:val="00A165E0"/>
    <w:rsid w:val="00B161CD"/>
    <w:rsid w:val="00B731B0"/>
    <w:rsid w:val="00C53716"/>
    <w:rsid w:val="00C613D4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CE4AA-CF6C-4C47-9AC7-475BC51D2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47021-5AF0-4BD0-A30A-53325AFF2BFA}"/>
</file>

<file path=customXml/itemProps3.xml><?xml version="1.0" encoding="utf-8"?>
<ds:datastoreItem xmlns:ds="http://schemas.openxmlformats.org/officeDocument/2006/customXml" ds:itemID="{8E40D49C-3E84-4310-8EF4-7296BD964F33}"/>
</file>

<file path=customXml/itemProps4.xml><?xml version="1.0" encoding="utf-8"?>
<ds:datastoreItem xmlns:ds="http://schemas.openxmlformats.org/officeDocument/2006/customXml" ds:itemID="{8D8FE72D-5679-46F5-9558-620FD398F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2</cp:revision>
  <dcterms:created xsi:type="dcterms:W3CDTF">2018-02-21T13:31:00Z</dcterms:created>
  <dcterms:modified xsi:type="dcterms:W3CDTF">2018-02-21T13:31:00Z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